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bookmarkStart w:id="0" w:name="_GoBack"/>
      <w:r>
        <w:rPr>
          <w:noProof/>
          <w:sz w:val="24"/>
          <w:szCs w:val="24"/>
        </w:rPr>
        <w:drawing>
          <wp:inline distT="114300" distB="114300" distL="114300" distR="114300">
            <wp:extent cx="2228850" cy="3019425"/>
            <wp:effectExtent l="0" t="0" r="0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rFonts w:ascii="Cambria" w:eastAsia="Cambria" w:hAnsi="Cambria" w:cs="Cambria"/>
          <w:b/>
          <w:color w:val="000000"/>
          <w:sz w:val="28"/>
          <w:szCs w:val="28"/>
        </w:rPr>
        <w:t>Коновалова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Маргарита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Васильевна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                                                                        1976 года рождения</w:t>
      </w:r>
    </w:p>
    <w:p w:rsidR="009C289A" w:rsidRDefault="009C289A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</w:rPr>
      </w:pP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Занимаемая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должность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(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должности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): </w:t>
      </w:r>
      <w:r>
        <w:rPr>
          <w:rFonts w:ascii="Cambria" w:eastAsia="Cambria" w:hAnsi="Cambria" w:cs="Cambria"/>
          <w:color w:val="000000"/>
          <w:sz w:val="28"/>
          <w:szCs w:val="28"/>
        </w:rPr>
        <w:t>учитель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начальных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классов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Преподаваемые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дисциплины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: </w:t>
      </w:r>
      <w:r>
        <w:rPr>
          <w:rFonts w:ascii="Cambria" w:eastAsia="Cambria" w:hAnsi="Cambria" w:cs="Cambria"/>
          <w:color w:val="000000"/>
          <w:sz w:val="28"/>
          <w:szCs w:val="28"/>
        </w:rPr>
        <w:t>русский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язык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математика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литературное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чтение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окружающий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мир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технология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Уровень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образования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высшее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Наименование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оконченного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учебного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заведения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: </w:t>
      </w:r>
      <w:r>
        <w:rPr>
          <w:rFonts w:ascii="Cambria" w:eastAsia="Cambria" w:hAnsi="Cambria" w:cs="Cambria"/>
          <w:color w:val="000000"/>
          <w:sz w:val="28"/>
          <w:szCs w:val="28"/>
        </w:rPr>
        <w:t>Государственное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образовательное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учреждение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высшего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профессионального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образования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</w:rPr>
        <w:t>Московский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педагогический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государственный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университет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"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Наименование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направления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подготовки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(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или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)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специальности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педагогика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и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методика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начального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образования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mbria" w:eastAsia="Cambria" w:hAnsi="Cambria" w:cs="Cambria"/>
          <w:color w:val="000000"/>
          <w:sz w:val="28"/>
          <w:szCs w:val="28"/>
        </w:rPr>
        <w:t>учитель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начальных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классов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Общий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стаж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работы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color w:val="000000"/>
          <w:sz w:val="40"/>
          <w:szCs w:val="40"/>
        </w:rPr>
        <w:t>28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лет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Стаж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работы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по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специальности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color w:val="000000"/>
          <w:sz w:val="36"/>
          <w:szCs w:val="36"/>
        </w:rPr>
        <w:t>18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лет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Данные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о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повышении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квалификации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(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или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)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профессиональной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переподготовке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(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при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наличии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):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-Проектный подход в развитии Московской школы: стратегии государственной политики в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образовании.-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>2020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Angsana New" w:eastAsia="Angsana New" w:hAnsi="Angsana New" w:cs="Angsana New"/>
          <w:color w:val="000000"/>
          <w:sz w:val="28"/>
          <w:szCs w:val="28"/>
        </w:rPr>
        <w:t>"</w:t>
      </w:r>
      <w:r>
        <w:rPr>
          <w:rFonts w:ascii="Cambria" w:eastAsia="Cambria" w:hAnsi="Cambria" w:cs="Cambria"/>
          <w:color w:val="000000"/>
          <w:sz w:val="28"/>
          <w:szCs w:val="28"/>
        </w:rPr>
        <w:t>Развивающие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беседы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как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эффективная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форма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работы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с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учащимися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и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их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родителями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условиях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создания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личностно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</w:rPr>
        <w:t>ориентированной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образовательной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среды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организации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>"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</w:rPr>
        <w:t>АНО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ЦПП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"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Профзащита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", </w:t>
      </w:r>
      <w:r>
        <w:rPr>
          <w:rFonts w:ascii="Calibri" w:eastAsia="Calibri" w:hAnsi="Calibri" w:cs="Calibri"/>
          <w:color w:val="000000"/>
          <w:sz w:val="28"/>
          <w:szCs w:val="28"/>
        </w:rPr>
        <w:t>2018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Angsana New" w:eastAsia="Angsana New" w:hAnsi="Angsana New" w:cs="Angsana New"/>
          <w:color w:val="000000"/>
          <w:sz w:val="28"/>
          <w:szCs w:val="28"/>
        </w:rPr>
        <w:t>"</w:t>
      </w:r>
      <w:r>
        <w:rPr>
          <w:rFonts w:ascii="Cambria" w:eastAsia="Cambria" w:hAnsi="Cambria" w:cs="Cambria"/>
          <w:color w:val="000000"/>
          <w:sz w:val="28"/>
          <w:szCs w:val="28"/>
        </w:rPr>
        <w:t>Современное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учебное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занятие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изобразительному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искусству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(</w:t>
      </w:r>
      <w:r>
        <w:rPr>
          <w:rFonts w:ascii="Cambria" w:eastAsia="Cambria" w:hAnsi="Cambria" w:cs="Cambria"/>
          <w:color w:val="000000"/>
          <w:sz w:val="28"/>
          <w:szCs w:val="28"/>
        </w:rPr>
        <w:t>учебная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деятельность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)", </w:t>
      </w:r>
      <w:r>
        <w:rPr>
          <w:rFonts w:ascii="Cambria" w:eastAsia="Cambria" w:hAnsi="Cambria" w:cs="Cambria"/>
          <w:color w:val="000000"/>
          <w:sz w:val="28"/>
          <w:szCs w:val="28"/>
        </w:rPr>
        <w:t>МИОО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libri" w:eastAsia="Calibri" w:hAnsi="Calibri" w:cs="Calibri"/>
          <w:color w:val="000000"/>
          <w:sz w:val="28"/>
          <w:szCs w:val="28"/>
        </w:rPr>
        <w:t>2017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Angsana New" w:eastAsia="Angsana New" w:hAnsi="Angsana New" w:cs="Angsana New"/>
          <w:color w:val="000000"/>
          <w:sz w:val="28"/>
          <w:szCs w:val="28"/>
        </w:rPr>
        <w:t>"</w:t>
      </w:r>
      <w:r>
        <w:rPr>
          <w:rFonts w:ascii="Cambria" w:eastAsia="Cambria" w:hAnsi="Cambria" w:cs="Cambria"/>
          <w:color w:val="000000"/>
          <w:sz w:val="28"/>
          <w:szCs w:val="28"/>
        </w:rPr>
        <w:t>Реализация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Федерального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государственного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образовательного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стандарта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второго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поколения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на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основе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дидактической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системы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деятельностного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метода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Л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>.</w:t>
      </w:r>
      <w:r>
        <w:rPr>
          <w:rFonts w:ascii="Cambria" w:eastAsia="Cambria" w:hAnsi="Cambria" w:cs="Cambria"/>
          <w:color w:val="000000"/>
          <w:sz w:val="28"/>
          <w:szCs w:val="28"/>
        </w:rPr>
        <w:t>Г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Петерсон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", </w:t>
      </w:r>
      <w:r>
        <w:rPr>
          <w:rFonts w:ascii="Cambria" w:eastAsia="Cambria" w:hAnsi="Cambria" w:cs="Cambria"/>
          <w:color w:val="000000"/>
          <w:sz w:val="28"/>
          <w:szCs w:val="28"/>
        </w:rPr>
        <w:t>МИОО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libri" w:eastAsia="Calibri" w:hAnsi="Calibri" w:cs="Calibri"/>
          <w:color w:val="000000"/>
          <w:sz w:val="28"/>
          <w:szCs w:val="28"/>
        </w:rPr>
        <w:t>2013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Angsana New" w:eastAsia="Angsana New" w:hAnsi="Angsana New" w:cs="Angsana New"/>
          <w:color w:val="000000"/>
          <w:sz w:val="28"/>
          <w:szCs w:val="28"/>
        </w:rPr>
        <w:lastRenderedPageBreak/>
        <w:t>"</w:t>
      </w:r>
      <w:r>
        <w:rPr>
          <w:rFonts w:ascii="Cambria" w:eastAsia="Cambria" w:hAnsi="Cambria" w:cs="Cambria"/>
          <w:color w:val="000000"/>
          <w:sz w:val="28"/>
          <w:szCs w:val="28"/>
        </w:rPr>
        <w:t>ИКТ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</w:rPr>
        <w:t>компетентность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учителей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начальной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школы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",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</w:rPr>
        <w:t>МИОО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  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>2013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>. "</w:t>
      </w:r>
      <w:r>
        <w:rPr>
          <w:rFonts w:ascii="Cambria" w:eastAsia="Cambria" w:hAnsi="Cambria" w:cs="Cambria"/>
          <w:color w:val="000000"/>
          <w:sz w:val="28"/>
          <w:szCs w:val="28"/>
        </w:rPr>
        <w:t>Подготовка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детей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к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школьному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образованию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рамках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программы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</w:rPr>
        <w:t>Преемственность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", </w:t>
      </w:r>
      <w:r>
        <w:rPr>
          <w:rFonts w:ascii="Cambria" w:eastAsia="Cambria" w:hAnsi="Cambria" w:cs="Cambria"/>
          <w:color w:val="000000"/>
          <w:sz w:val="28"/>
          <w:szCs w:val="28"/>
        </w:rPr>
        <w:t>МИОО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2013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</w:p>
    <w:p w:rsidR="009C289A" w:rsidRDefault="009C28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</w:p>
    <w:p w:rsidR="009C289A" w:rsidRDefault="009C289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Достижения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-Участие в международном дне учета птиц при «Московском детско-юношеском центре экологии краеведения и туризма – 2016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-Участие в конкурсе рисунков «Что такое Греция для меня» - 2016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 Участие в социальном проекте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« Бумажный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 бум» -2016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-Участие в социальной акции «Батарейка сдавайся» - 2017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-Участник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Городского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конкурса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Школьный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музей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: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новые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возможности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"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proofErr w:type="gramStart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(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урок</w:t>
      </w:r>
      <w:proofErr w:type="gramEnd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занятие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)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2017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 Участник международного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исследования  IPIPS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 – 2017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-Участие в «Большой этнографический диктант» -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2018 год 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br/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-Участник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Городского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конкурса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Школьный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музей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: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новые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возможности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>"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proofErr w:type="gramStart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(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урок</w:t>
      </w:r>
      <w:proofErr w:type="gramEnd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занятие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) 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2018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- Участие в олимпиаде «Музеи. Парки. Усадьбы»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-2019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Участник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Городского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конкурса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Школьный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музей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: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новые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возможности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"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proofErr w:type="gramStart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(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урок</w:t>
      </w:r>
      <w:proofErr w:type="gramEnd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>-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занятие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)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2019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год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-Участив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работе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экспертной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группы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отборочного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этапа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Городского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конкурса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проектов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История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моей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семьи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истории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России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"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2019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br/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-Руководитель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проекта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Городского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конкурса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проектов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История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моей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семьи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истории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России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"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-2019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-Сертификат участника XVIII Московская городская эколого-биологическая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олимпиада  «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Природа России» - 2019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 Участие в федеральном экологическом проекте </w:t>
      </w:r>
      <w:proofErr w:type="gramStart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« Разделяй</w:t>
      </w:r>
      <w:proofErr w:type="gramEnd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 и умножай»-2019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- Участие в олимпиаде «Музеи. Парки. Усадьбы»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-2019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 Участие в ф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едеральном экологическом проекте « Разделяй и умножай»-2020 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br/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- Участие в федеральном экологическом проекте « Разделяй и умножай»-2021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-Участие в олимпиаде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« Я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люблю математику» - 2021 год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8"/>
          <w:szCs w:val="28"/>
          <w:highlight w:val="white"/>
        </w:rPr>
      </w:pP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-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Ежегодное 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участие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в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метапредметной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 xml:space="preserve">олимпиаде 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"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Московский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  <w:highlight w:val="white"/>
        </w:rPr>
        <w:t>учитель</w:t>
      </w:r>
      <w:r>
        <w:rPr>
          <w:rFonts w:ascii="Angsana New" w:eastAsia="Angsana New" w:hAnsi="Angsana New" w:cs="Angsana New"/>
          <w:color w:val="000000"/>
          <w:sz w:val="28"/>
          <w:szCs w:val="28"/>
          <w:highlight w:val="white"/>
        </w:rPr>
        <w:t>"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br/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Категория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Первая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Награды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и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почетные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звания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>: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Грамота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ЮОУО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ДОгМ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2008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  <w:r>
        <w:rPr>
          <w:rFonts w:ascii="Cambria" w:eastAsia="Cambria" w:hAnsi="Cambria" w:cs="Cambria"/>
          <w:color w:val="000000"/>
          <w:sz w:val="28"/>
          <w:szCs w:val="28"/>
        </w:rPr>
        <w:t>Грамота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8"/>
          <w:szCs w:val="28"/>
        </w:rPr>
        <w:t>ДОгМ</w:t>
      </w:r>
      <w:proofErr w:type="spell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, 2012 </w:t>
      </w:r>
      <w:r>
        <w:rPr>
          <w:rFonts w:ascii="Cambria" w:eastAsia="Cambria" w:hAnsi="Cambria" w:cs="Cambria"/>
          <w:color w:val="000000"/>
          <w:sz w:val="28"/>
          <w:szCs w:val="28"/>
        </w:rPr>
        <w:t>год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. </w:t>
      </w:r>
    </w:p>
    <w:p w:rsidR="009C289A" w:rsidRDefault="00B62AAC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Результат</w:t>
      </w:r>
      <w:r>
        <w:rPr>
          <w:rFonts w:ascii="Angsana New" w:eastAsia="Angsana New" w:hAnsi="Angsana New" w:cs="Angsana New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Cambria" w:eastAsia="Cambria" w:hAnsi="Cambria" w:cs="Cambria"/>
          <w:b/>
          <w:color w:val="000000"/>
          <w:sz w:val="28"/>
          <w:szCs w:val="28"/>
        </w:rPr>
        <w:t>МЦКО</w:t>
      </w:r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 -</w:t>
      </w:r>
      <w:proofErr w:type="gramEnd"/>
      <w:r>
        <w:rPr>
          <w:rFonts w:ascii="Angsana New" w:eastAsia="Angsana New" w:hAnsi="Angsana New" w:cs="Angsana New"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color w:val="000000"/>
          <w:sz w:val="28"/>
          <w:szCs w:val="28"/>
        </w:rPr>
        <w:t>высокий</w:t>
      </w:r>
    </w:p>
    <w:p w:rsidR="009C289A" w:rsidRPr="00B62AAC" w:rsidRDefault="00B62A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  <w:r w:rsidRPr="00B62AAC">
        <w:rPr>
          <w:rFonts w:ascii="Angsana New" w:eastAsia="Angsana New" w:hAnsi="Angsana New" w:cs="Angsana New"/>
          <w:b/>
          <w:color w:val="000000"/>
          <w:sz w:val="28"/>
          <w:szCs w:val="28"/>
          <w:lang w:val="en-US"/>
        </w:rPr>
        <w:t>e-mail:</w:t>
      </w:r>
      <w:r w:rsidRPr="00B62AAC">
        <w:rPr>
          <w:color w:val="000000"/>
          <w:sz w:val="28"/>
          <w:szCs w:val="28"/>
          <w:lang w:val="en-US"/>
        </w:rPr>
        <w:t xml:space="preserve"> </w:t>
      </w:r>
      <w:hyperlink r:id="rId5">
        <w:r w:rsidRPr="00B62AAC">
          <w:rPr>
            <w:color w:val="0000FF"/>
            <w:sz w:val="28"/>
            <w:szCs w:val="28"/>
            <w:u w:val="single"/>
            <w:lang w:val="en-US"/>
          </w:rPr>
          <w:t>ritakonowalowa@yandex.ru</w:t>
        </w:r>
      </w:hyperlink>
      <w:r w:rsidRPr="00B62AAC">
        <w:rPr>
          <w:color w:val="000000"/>
          <w:sz w:val="28"/>
          <w:szCs w:val="28"/>
          <w:lang w:val="en-US"/>
        </w:rPr>
        <w:t xml:space="preserve"> </w:t>
      </w:r>
    </w:p>
    <w:p w:rsidR="009C289A" w:rsidRPr="00B62AAC" w:rsidRDefault="00B62A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>тел</w:t>
      </w:r>
      <w:r w:rsidRPr="00B62AAC">
        <w:rPr>
          <w:b/>
          <w:color w:val="000000"/>
          <w:sz w:val="28"/>
          <w:szCs w:val="28"/>
          <w:lang w:val="en-US"/>
        </w:rPr>
        <w:t>.</w:t>
      </w:r>
      <w:r w:rsidRPr="00B62AAC">
        <w:rPr>
          <w:color w:val="000000"/>
          <w:sz w:val="28"/>
          <w:szCs w:val="28"/>
          <w:lang w:val="en-US"/>
        </w:rPr>
        <w:t xml:space="preserve"> 8-916-450-51-93</w:t>
      </w:r>
      <w:r w:rsidRPr="00B62AAC">
        <w:rPr>
          <w:color w:val="000000"/>
          <w:sz w:val="28"/>
          <w:szCs w:val="28"/>
          <w:lang w:val="en-US"/>
        </w:rPr>
        <w:br/>
      </w:r>
      <w:r w:rsidRPr="00B62AAC">
        <w:rPr>
          <w:color w:val="000000"/>
          <w:sz w:val="24"/>
          <w:szCs w:val="24"/>
          <w:lang w:val="en-US"/>
        </w:rPr>
        <w:br/>
      </w:r>
    </w:p>
    <w:p w:rsidR="009C289A" w:rsidRPr="00B62AAC" w:rsidRDefault="009C28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n-US"/>
        </w:rPr>
      </w:pPr>
    </w:p>
    <w:sectPr w:rsidR="009C289A" w:rsidRPr="00B62AA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gsana New">
    <w:altName w:val="Times New Roman"/>
    <w:panose1 w:val="020206030504050203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89A"/>
    <w:rsid w:val="009C289A"/>
    <w:rsid w:val="00B6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72362"/>
  <w15:docId w15:val="{7B247600-BC87-4452-A199-E31D0F63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itakonowalowa@yandex.r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489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998</cp:lastModifiedBy>
  <cp:revision>3</cp:revision>
  <dcterms:created xsi:type="dcterms:W3CDTF">2022-01-19T07:56:00Z</dcterms:created>
  <dcterms:modified xsi:type="dcterms:W3CDTF">2022-01-19T08:00:00Z</dcterms:modified>
</cp:coreProperties>
</file>